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69" w:rsidRPr="009C570B" w:rsidRDefault="00C16C89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b/>
          <w:color w:val="222222"/>
          <w:sz w:val="28"/>
          <w:shd w:val="clear" w:color="auto" w:fill="FFFFFF"/>
        </w:rPr>
        <w:t>Первый День</w:t>
      </w:r>
      <w:r w:rsidR="007B3407" w:rsidRPr="009C570B">
        <w:rPr>
          <w:rFonts w:ascii="Candara" w:hAnsi="Candara" w:cs="Arial"/>
          <w:color w:val="222222"/>
          <w:sz w:val="24"/>
        </w:rPr>
        <w:br/>
      </w:r>
      <w:r w:rsidR="007B3407" w:rsidRPr="009C570B">
        <w:rPr>
          <w:rFonts w:ascii="Candara" w:hAnsi="Candara" w:cs="Arial"/>
          <w:color w:val="222222"/>
          <w:sz w:val="24"/>
        </w:rPr>
        <w:br/>
      </w:r>
      <w:r w:rsidR="007B3407" w:rsidRPr="009C570B">
        <w:rPr>
          <w:rFonts w:ascii="Candara" w:hAnsi="Candara" w:cs="Arial"/>
          <w:color w:val="222222"/>
          <w:sz w:val="24"/>
          <w:shd w:val="clear" w:color="auto" w:fill="FFFFFF"/>
        </w:rPr>
        <w:t>9.00 – 10.30:</w:t>
      </w:r>
      <w:r w:rsidR="007B3407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="007B3407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7B3407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="0090159F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Введение в философию </w:t>
      </w:r>
      <w:r w:rsidR="0090159F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FACE</w:t>
      </w:r>
      <w:r w:rsidR="0090159F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о лечении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- Современное определении окклюзии: все дело в жевании</w:t>
      </w:r>
    </w:p>
    <w:p w:rsidR="009C570B" w:rsidRDefault="009C570B">
      <w:pPr>
        <w:rPr>
          <w:rFonts w:ascii="Candara" w:hAnsi="Candara" w:cs="Arial"/>
          <w:color w:val="222222"/>
          <w:sz w:val="24"/>
          <w:shd w:val="clear" w:color="auto" w:fill="FFFFFF"/>
        </w:rPr>
      </w:pPr>
    </w:p>
    <w:p w:rsidR="007B3407" w:rsidRPr="009C570B" w:rsidRDefault="007B3407">
      <w:pPr>
        <w:rPr>
          <w:rFonts w:ascii="Candara" w:hAnsi="Candara" w:cs="Arial"/>
          <w:color w:val="222222"/>
          <w:sz w:val="24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10.30 – 11.00: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Кофе-брейк</w:t>
      </w:r>
    </w:p>
    <w:p w:rsidR="009C570B" w:rsidRDefault="009C570B">
      <w:pPr>
        <w:rPr>
          <w:rFonts w:ascii="Candara" w:hAnsi="Candara" w:cs="Arial"/>
          <w:color w:val="222222"/>
          <w:sz w:val="24"/>
          <w:shd w:val="clear" w:color="auto" w:fill="FFFFFF"/>
        </w:rPr>
      </w:pP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11.00 – 12.30: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Удаление в ортодонтии – Почему мы должны удалять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!!!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12.30 – 14.00: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Обед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14.00 – 15.30: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Вертикальный Контроль в лечении класса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II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15:30 – 16:00: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Кофе-брейк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16:00 – 18:00: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Взрослая ортодонтия: Ортодонтия, Парадонтология и создание места для имплантатов</w:t>
      </w:r>
      <w:r w:rsidRPr="009C570B">
        <w:rPr>
          <w:rFonts w:ascii="Candara" w:hAnsi="Candara" w:cs="Arial"/>
          <w:color w:val="222222"/>
          <w:sz w:val="24"/>
        </w:rPr>
        <w:br/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675F69">
      <w:pPr>
        <w:rPr>
          <w:rFonts w:ascii="Candara" w:hAnsi="Candara" w:cs="Arial"/>
          <w:b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b/>
          <w:color w:val="222222"/>
          <w:sz w:val="28"/>
          <w:shd w:val="clear" w:color="auto" w:fill="FFFFFF"/>
        </w:rPr>
        <w:t>Второй День</w:t>
      </w:r>
      <w:r w:rsidR="007B3407" w:rsidRPr="009C570B">
        <w:rPr>
          <w:rFonts w:ascii="Candara" w:hAnsi="Candara" w:cs="Arial"/>
          <w:b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</w:rPr>
        <w:br/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9.00 – 10.30: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Введение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в В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исочно Нижнечелюстной Сустав</w:t>
      </w:r>
      <w:r w:rsidR="00675F69" w:rsidRPr="009C570B">
        <w:rPr>
          <w:rFonts w:ascii="Candara" w:hAnsi="Candara" w:cs="Arial"/>
          <w:color w:val="222222"/>
          <w:sz w:val="24"/>
          <w:shd w:val="clear" w:color="auto" w:fill="FFFFFF"/>
        </w:rPr>
        <w:t>: положение мыщелков – почему это важно для диагностики, лечения и профилактики заболеваний ВНЧС</w:t>
      </w:r>
    </w:p>
    <w:p w:rsidR="009C570B" w:rsidRDefault="009C570B">
      <w:pPr>
        <w:rPr>
          <w:rFonts w:ascii="Candara" w:hAnsi="Candara" w:cs="Arial"/>
          <w:color w:val="222222"/>
          <w:sz w:val="24"/>
          <w:shd w:val="clear" w:color="auto" w:fill="FFFFFF"/>
        </w:rPr>
      </w:pP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10.30 – 11.00: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Кофе-брейк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11.00 – 12.30: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Презентация случаев лечения пациентов с заболеваниями ВНЧС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  <w:lang w:val="en-US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12.30 – 14.00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: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Обед</w:t>
      </w:r>
      <w:r w:rsidRPr="009C570B">
        <w:rPr>
          <w:rFonts w:ascii="Candara" w:hAnsi="Candara" w:cs="Arial"/>
          <w:color w:val="222222"/>
          <w:sz w:val="24"/>
          <w:lang w:val="en-US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14.00 – 15.30: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Использование дентальных имплант</w:t>
      </w:r>
      <w:r w:rsidR="009C570B">
        <w:rPr>
          <w:rFonts w:ascii="Candara" w:hAnsi="Candara" w:cs="Arial"/>
          <w:color w:val="222222"/>
          <w:sz w:val="24"/>
          <w:shd w:val="clear" w:color="auto" w:fill="FFFFFF"/>
        </w:rPr>
        <w:t>ат</w:t>
      </w:r>
      <w:bookmarkStart w:id="0" w:name="_GoBack"/>
      <w:bookmarkEnd w:id="0"/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ов для коррекции класса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II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и открытого прикуса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7B3407" w:rsidRPr="009C570B" w:rsidRDefault="007B3407">
      <w:pPr>
        <w:rPr>
          <w:rFonts w:ascii="Candara" w:hAnsi="Candara" w:cs="Arial"/>
          <w:color w:val="222222"/>
          <w:sz w:val="24"/>
          <w:shd w:val="clear" w:color="auto" w:fill="FFFFFF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15:30 – 16:00: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Кофе-брейк</w:t>
      </w:r>
      <w:r w:rsidRPr="009C570B">
        <w:rPr>
          <w:rFonts w:ascii="Candara" w:hAnsi="Candara" w:cs="Arial"/>
          <w:color w:val="222222"/>
          <w:sz w:val="24"/>
        </w:rPr>
        <w:br/>
      </w:r>
    </w:p>
    <w:p w:rsidR="00C932EC" w:rsidRPr="009C570B" w:rsidRDefault="007B3407">
      <w:pPr>
        <w:rPr>
          <w:rFonts w:ascii="Candara" w:hAnsi="Candara"/>
          <w:sz w:val="24"/>
        </w:rPr>
      </w:pP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>16:30 – 18:00:</w:t>
      </w:r>
      <w:r w:rsidRPr="009C570B">
        <w:rPr>
          <w:rFonts w:ascii="Candara" w:hAnsi="Candara" w:cs="Arial"/>
          <w:color w:val="222222"/>
          <w:sz w:val="24"/>
          <w:shd w:val="clear" w:color="auto" w:fill="FFFFFF"/>
          <w:lang w:val="en-US"/>
        </w:rPr>
        <w:t> </w:t>
      </w:r>
      <w:r w:rsidRPr="009C570B">
        <w:rPr>
          <w:rFonts w:ascii="Candara" w:hAnsi="Candara" w:cs="Arial"/>
          <w:color w:val="222222"/>
          <w:sz w:val="24"/>
          <w:shd w:val="clear" w:color="auto" w:fill="FFFFFF"/>
        </w:rPr>
        <w:t xml:space="preserve"> </w:t>
      </w:r>
      <w:r w:rsidR="009C570B" w:rsidRPr="009C570B">
        <w:rPr>
          <w:rFonts w:ascii="Candara" w:hAnsi="Candara" w:cs="Arial"/>
          <w:color w:val="222222"/>
          <w:sz w:val="24"/>
          <w:shd w:val="clear" w:color="auto" w:fill="FFFFFF"/>
        </w:rPr>
        <w:t>Ортодонтия и Ортогнатическая Хирургия – Необходимость.</w:t>
      </w:r>
    </w:p>
    <w:sectPr w:rsidR="00C932EC" w:rsidRPr="009C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7"/>
    <w:rsid w:val="00675F69"/>
    <w:rsid w:val="007B3407"/>
    <w:rsid w:val="0090159F"/>
    <w:rsid w:val="009C570B"/>
    <w:rsid w:val="00C16C89"/>
    <w:rsid w:val="00C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8AE"/>
  <w15:chartTrackingRefBased/>
  <w15:docId w15:val="{B1CF57A1-B4C1-4E4D-B043-AC643A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2019-11-28T08:15:00Z</dcterms:created>
  <dcterms:modified xsi:type="dcterms:W3CDTF">2019-11-28T08:27:00Z</dcterms:modified>
</cp:coreProperties>
</file>